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329E" w14:textId="77777777" w:rsidR="00F676A6" w:rsidRPr="00011774" w:rsidRDefault="00F676A6" w:rsidP="00F676A6">
      <w:pPr>
        <w:pStyle w:val="Overskrift1"/>
      </w:pPr>
      <w:r>
        <w:t>Engelsk i tværfagligt forløb på EUD</w:t>
      </w:r>
    </w:p>
    <w:p w14:paraId="70268ADF" w14:textId="77777777" w:rsidR="00F676A6" w:rsidRPr="00F676A6" w:rsidRDefault="00F676A6" w:rsidP="00F676A6">
      <w:pPr>
        <w:pStyle w:val="Undertitel"/>
      </w:pPr>
      <w:proofErr w:type="spellStart"/>
      <w:r w:rsidRPr="00F676A6">
        <w:t>Instruction</w:t>
      </w:r>
      <w:proofErr w:type="spellEnd"/>
      <w:r w:rsidRPr="00F676A6">
        <w:t xml:space="preserve"> manual </w:t>
      </w:r>
      <w:r w:rsidR="003959E1">
        <w:t>+ video</w:t>
      </w:r>
    </w:p>
    <w:p w14:paraId="11AA850D" w14:textId="77777777" w:rsidR="00F676A6" w:rsidRPr="00F676A6" w:rsidRDefault="00F676A6" w:rsidP="00F676A6">
      <w:r w:rsidRPr="00F676A6">
        <w:rPr>
          <w:b/>
        </w:rPr>
        <w:t>Årgang:</w:t>
      </w:r>
      <w:r w:rsidRPr="00F676A6">
        <w:t xml:space="preserve"> G</w:t>
      </w:r>
      <w:r>
        <w:t>F2</w:t>
      </w:r>
    </w:p>
    <w:p w14:paraId="55BEF6E6" w14:textId="77777777" w:rsidR="00F676A6" w:rsidRDefault="00F676A6" w:rsidP="00F676A6">
      <w:r w:rsidRPr="00011774">
        <w:rPr>
          <w:b/>
        </w:rPr>
        <w:t>Fag:</w:t>
      </w:r>
      <w:r>
        <w:t xml:space="preserve"> Engelsk + værksted</w:t>
      </w:r>
    </w:p>
    <w:p w14:paraId="1A12B1B8" w14:textId="77777777" w:rsidR="00F676A6" w:rsidRPr="00011774" w:rsidRDefault="00F676A6" w:rsidP="00F676A6">
      <w:r>
        <w:rPr>
          <w:b/>
        </w:rPr>
        <w:t xml:space="preserve">Omfang: </w:t>
      </w:r>
      <w:r w:rsidR="00764397">
        <w:t>5</w:t>
      </w:r>
      <w:r w:rsidRPr="00011774">
        <w:t xml:space="preserve"> lektioner a 60 minutter  </w:t>
      </w:r>
    </w:p>
    <w:p w14:paraId="5A38A35A" w14:textId="77777777" w:rsidR="00F676A6" w:rsidRDefault="00F676A6" w:rsidP="00F676A6">
      <w:r w:rsidRPr="00011774">
        <w:rPr>
          <w:b/>
        </w:rPr>
        <w:t>Beskrivelse af forløbet</w:t>
      </w:r>
      <w:r>
        <w:rPr>
          <w:b/>
        </w:rPr>
        <w:t>:</w:t>
      </w:r>
      <w:r>
        <w:t xml:space="preserve"> Eleverne skal arbejde med et kort forløb, hvor de skal lave deres egen instruktionsmanual og video over en valgfri maskine/reparation, som de har lært om på værkstedet. Denne kan senere benyttes, som hjælpemiddel til eksamen. </w:t>
      </w:r>
    </w:p>
    <w:p w14:paraId="49DFA6C9" w14:textId="77777777" w:rsidR="00F676A6" w:rsidRDefault="00F676A6" w:rsidP="00F676A6">
      <w:r>
        <w:t xml:space="preserve">Forløbet indledes med et kortere oplæg fra underviseren, samt forslag til emner fra faglæreren.  </w:t>
      </w:r>
    </w:p>
    <w:p w14:paraId="240E46DC" w14:textId="77777777" w:rsidR="00F676A6" w:rsidRPr="000F774E" w:rsidRDefault="00F676A6" w:rsidP="00F676A6">
      <w:pPr>
        <w:rPr>
          <w:u w:val="single"/>
          <w:lang w:val="en-US"/>
        </w:rPr>
      </w:pPr>
      <w:proofErr w:type="spellStart"/>
      <w:r w:rsidRPr="000F774E">
        <w:rPr>
          <w:u w:val="single"/>
          <w:lang w:val="en-US"/>
        </w:rPr>
        <w:t>Opgaven</w:t>
      </w:r>
      <w:proofErr w:type="spellEnd"/>
      <w:r w:rsidRPr="000F774E">
        <w:rPr>
          <w:u w:val="single"/>
          <w:lang w:val="en-US"/>
        </w:rPr>
        <w:t xml:space="preserve"> </w:t>
      </w:r>
      <w:proofErr w:type="spellStart"/>
      <w:r w:rsidRPr="000F774E">
        <w:rPr>
          <w:u w:val="single"/>
          <w:lang w:val="en-US"/>
        </w:rPr>
        <w:t>lyder</w:t>
      </w:r>
      <w:proofErr w:type="spellEnd"/>
      <w:r w:rsidRPr="000F774E">
        <w:rPr>
          <w:u w:val="single"/>
          <w:lang w:val="en-US"/>
        </w:rPr>
        <w:t xml:space="preserve"> </w:t>
      </w:r>
      <w:proofErr w:type="spellStart"/>
      <w:r w:rsidRPr="000F774E">
        <w:rPr>
          <w:u w:val="single"/>
          <w:lang w:val="en-US"/>
        </w:rPr>
        <w:t>som</w:t>
      </w:r>
      <w:proofErr w:type="spellEnd"/>
      <w:r w:rsidRPr="000F774E">
        <w:rPr>
          <w:u w:val="single"/>
          <w:lang w:val="en-US"/>
        </w:rPr>
        <w:t xml:space="preserve"> </w:t>
      </w:r>
      <w:proofErr w:type="spellStart"/>
      <w:r w:rsidRPr="000F774E">
        <w:rPr>
          <w:u w:val="single"/>
          <w:lang w:val="en-US"/>
        </w:rPr>
        <w:t>følgende</w:t>
      </w:r>
      <w:proofErr w:type="spellEnd"/>
      <w:r w:rsidRPr="000F774E">
        <w:rPr>
          <w:u w:val="single"/>
          <w:lang w:val="en-US"/>
        </w:rPr>
        <w:t xml:space="preserve">: </w:t>
      </w:r>
    </w:p>
    <w:p w14:paraId="52C13798" w14:textId="77777777" w:rsidR="00764397" w:rsidRPr="00764397" w:rsidRDefault="00764397" w:rsidP="00764397">
      <w:pPr>
        <w:spacing w:after="200" w:line="360" w:lineRule="auto"/>
        <w:rPr>
          <w:rFonts w:asciiTheme="majorHAnsi" w:hAnsiTheme="majorHAnsi" w:cs="Times New Roman"/>
          <w:lang w:val="en-US"/>
        </w:rPr>
      </w:pPr>
      <w:r w:rsidRPr="00764397">
        <w:rPr>
          <w:rFonts w:asciiTheme="majorHAnsi" w:hAnsiTheme="majorHAnsi" w:cs="Times New Roman"/>
          <w:b/>
          <w:lang w:val="en-US"/>
        </w:rPr>
        <w:t>Create a written instruction manual with pictures</w:t>
      </w:r>
      <w:r w:rsidRPr="00764397">
        <w:rPr>
          <w:rFonts w:asciiTheme="majorHAnsi" w:hAnsiTheme="majorHAnsi" w:cs="Times New Roman"/>
          <w:lang w:val="en-US"/>
        </w:rPr>
        <w:t>. (in your own words)</w:t>
      </w:r>
    </w:p>
    <w:p w14:paraId="597E9B9B" w14:textId="77777777" w:rsidR="00764397" w:rsidRDefault="00764397" w:rsidP="00764397">
      <w:pPr>
        <w:spacing w:after="200" w:line="360" w:lineRule="auto"/>
        <w:rPr>
          <w:rFonts w:asciiTheme="majorHAnsi" w:hAnsiTheme="majorHAnsi" w:cs="Times New Roman"/>
          <w:lang w:val="en-US"/>
        </w:rPr>
      </w:pPr>
      <w:r w:rsidRPr="00764397">
        <w:rPr>
          <w:rFonts w:asciiTheme="majorHAnsi" w:hAnsiTheme="majorHAnsi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BFA91E9" wp14:editId="76BC4ABE">
            <wp:simplePos x="0" y="0"/>
            <wp:positionH relativeFrom="column">
              <wp:posOffset>4445635</wp:posOffset>
            </wp:positionH>
            <wp:positionV relativeFrom="paragraph">
              <wp:posOffset>379095</wp:posOffset>
            </wp:positionV>
            <wp:extent cx="1993265" cy="1155700"/>
            <wp:effectExtent l="0" t="0" r="6985" b="6350"/>
            <wp:wrapTight wrapText="bothSides">
              <wp:wrapPolygon edited="0">
                <wp:start x="0" y="0"/>
                <wp:lineTo x="0" y="21363"/>
                <wp:lineTo x="21469" y="21363"/>
                <wp:lineTo x="21469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397">
        <w:rPr>
          <w:rFonts w:asciiTheme="majorHAnsi" w:hAnsiTheme="majorHAnsi" w:cs="Times New Roman"/>
          <w:lang w:val="en-US"/>
        </w:rPr>
        <w:t xml:space="preserve">Make sure everyone understands the instructions and is able to use the manual. </w:t>
      </w:r>
      <w:r w:rsidRPr="00764397">
        <w:rPr>
          <w:rFonts w:asciiTheme="majorHAnsi" w:hAnsiTheme="majorHAnsi" w:cs="Times New Roman"/>
          <w:lang w:val="en-US"/>
        </w:rPr>
        <w:br/>
        <w:t xml:space="preserve">You should also include safety instructions in your manual. </w:t>
      </w:r>
    </w:p>
    <w:p w14:paraId="69247DE5" w14:textId="77777777" w:rsidR="00764397" w:rsidRPr="00764397" w:rsidRDefault="00764397" w:rsidP="00764397">
      <w:pPr>
        <w:spacing w:after="200" w:line="360" w:lineRule="auto"/>
        <w:rPr>
          <w:rFonts w:cs="Times New Roman"/>
          <w:b/>
          <w:lang w:val="en-US"/>
        </w:rPr>
      </w:pPr>
      <w:r w:rsidRPr="00764397">
        <w:rPr>
          <w:rFonts w:cs="Times New Roman"/>
          <w:b/>
          <w:lang w:val="en-US"/>
        </w:rPr>
        <w:t xml:space="preserve">Create an instructions video: </w:t>
      </w:r>
    </w:p>
    <w:p w14:paraId="37FEAC4F" w14:textId="77777777" w:rsidR="00764397" w:rsidRPr="00764397" w:rsidRDefault="003959E1" w:rsidP="00764397">
      <w:pPr>
        <w:spacing w:after="200" w:line="360" w:lineRule="auto"/>
        <w:contextualSpacing/>
        <w:rPr>
          <w:rFonts w:cs="Times New Roman"/>
          <w:lang w:val="en-US"/>
        </w:rPr>
      </w:pPr>
      <w:r w:rsidRPr="00764397">
        <w:rPr>
          <w:lang w:val="en-US"/>
        </w:rPr>
        <w:t>Make a short video (app. 5 minutes) of your chosen machine/measurement</w:t>
      </w:r>
      <w:r>
        <w:rPr>
          <w:lang w:val="en-US"/>
        </w:rPr>
        <w:t>s</w:t>
      </w:r>
      <w:r w:rsidRPr="00764397">
        <w:rPr>
          <w:lang w:val="en-US"/>
        </w:rPr>
        <w:t xml:space="preserve"> to present in class</w:t>
      </w:r>
      <w:r w:rsidR="00764397" w:rsidRPr="00764397">
        <w:rPr>
          <w:rFonts w:cs="Times New Roman"/>
          <w:lang w:val="en-US"/>
        </w:rPr>
        <w:t xml:space="preserve"> with your own explanation/voice</w:t>
      </w:r>
    </w:p>
    <w:p w14:paraId="40251EAD" w14:textId="77777777" w:rsidR="00764397" w:rsidRPr="00764397" w:rsidRDefault="00764397" w:rsidP="00764397">
      <w:pPr>
        <w:spacing w:after="200" w:line="360" w:lineRule="auto"/>
        <w:contextualSpacing/>
        <w:rPr>
          <w:rFonts w:cs="Times New Roman"/>
          <w:lang w:val="en-US"/>
        </w:rPr>
      </w:pPr>
      <w:r w:rsidRPr="00764397">
        <w:rPr>
          <w:rFonts w:cs="Times New Roman"/>
          <w:lang w:val="en-US"/>
        </w:rPr>
        <w:t>Show the procedure in the video</w:t>
      </w:r>
    </w:p>
    <w:p w14:paraId="6B16B3BA" w14:textId="77777777" w:rsidR="00764397" w:rsidRPr="00764397" w:rsidRDefault="00764397" w:rsidP="00764397">
      <w:pPr>
        <w:spacing w:after="200" w:line="360" w:lineRule="auto"/>
        <w:contextualSpacing/>
        <w:rPr>
          <w:rFonts w:cs="Times New Roman"/>
          <w:lang w:val="en-US"/>
        </w:rPr>
      </w:pPr>
      <w:r w:rsidRPr="00764397">
        <w:rPr>
          <w:rFonts w:cs="Times New Roman"/>
          <w:lang w:val="en-US"/>
        </w:rPr>
        <w:t>You must explain the procedure in English</w:t>
      </w:r>
    </w:p>
    <w:p w14:paraId="60F9E173" w14:textId="77777777" w:rsidR="00764397" w:rsidRPr="00764397" w:rsidRDefault="00764397" w:rsidP="00764397">
      <w:pPr>
        <w:spacing w:after="200" w:line="360" w:lineRule="auto"/>
        <w:contextualSpacing/>
        <w:rPr>
          <w:rFonts w:cs="Times New Roman"/>
          <w:lang w:val="en-US"/>
        </w:rPr>
      </w:pPr>
      <w:r w:rsidRPr="00764397">
        <w:rPr>
          <w:rFonts w:cs="Times New Roman"/>
          <w:lang w:val="en-US"/>
        </w:rPr>
        <w:t xml:space="preserve">Use the correct words and phrases </w:t>
      </w:r>
    </w:p>
    <w:p w14:paraId="6D4AF4C8" w14:textId="77777777" w:rsidR="00764397" w:rsidRPr="00764397" w:rsidRDefault="00764397" w:rsidP="00764397">
      <w:pPr>
        <w:spacing w:after="200" w:line="360" w:lineRule="auto"/>
        <w:contextualSpacing/>
        <w:rPr>
          <w:rFonts w:cs="Times New Roman"/>
          <w:lang w:val="en-US"/>
        </w:rPr>
      </w:pPr>
      <w:r w:rsidRPr="00764397">
        <w:rPr>
          <w:rFonts w:cs="Times New Roman"/>
          <w:lang w:val="en-US"/>
        </w:rPr>
        <w:t xml:space="preserve">Use your phone to record the video, with help from your partner </w:t>
      </w:r>
    </w:p>
    <w:p w14:paraId="6F9D8E18" w14:textId="77777777" w:rsidR="00F676A6" w:rsidRPr="00764397" w:rsidRDefault="00F676A6" w:rsidP="00F676A6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676A6" w14:paraId="2EB730EA" w14:textId="77777777" w:rsidTr="00547BA9">
        <w:tc>
          <w:tcPr>
            <w:tcW w:w="3209" w:type="dxa"/>
          </w:tcPr>
          <w:p w14:paraId="0A612F39" w14:textId="77777777" w:rsidR="00F676A6" w:rsidRDefault="00F676A6" w:rsidP="00547BA9">
            <w:r>
              <w:t>Lektion</w:t>
            </w:r>
          </w:p>
        </w:tc>
        <w:tc>
          <w:tcPr>
            <w:tcW w:w="3209" w:type="dxa"/>
          </w:tcPr>
          <w:p w14:paraId="4D5D64F7" w14:textId="77777777" w:rsidR="00F676A6" w:rsidRDefault="00F676A6" w:rsidP="00547BA9">
            <w:r>
              <w:t>Element</w:t>
            </w:r>
          </w:p>
        </w:tc>
        <w:tc>
          <w:tcPr>
            <w:tcW w:w="3210" w:type="dxa"/>
          </w:tcPr>
          <w:p w14:paraId="12F7279B" w14:textId="77777777" w:rsidR="00F676A6" w:rsidRDefault="00F676A6" w:rsidP="00547BA9">
            <w:r>
              <w:t>Kommentar</w:t>
            </w:r>
          </w:p>
        </w:tc>
      </w:tr>
      <w:tr w:rsidR="00F676A6" w14:paraId="1AB74E9D" w14:textId="77777777" w:rsidTr="00547BA9">
        <w:tc>
          <w:tcPr>
            <w:tcW w:w="3209" w:type="dxa"/>
          </w:tcPr>
          <w:p w14:paraId="44DC3F0C" w14:textId="77777777" w:rsidR="00F676A6" w:rsidRDefault="00F676A6" w:rsidP="00547BA9">
            <w:r>
              <w:t>1</w:t>
            </w:r>
          </w:p>
        </w:tc>
        <w:tc>
          <w:tcPr>
            <w:tcW w:w="3209" w:type="dxa"/>
          </w:tcPr>
          <w:p w14:paraId="506B987C" w14:textId="77777777" w:rsidR="00F676A6" w:rsidRDefault="00F676A6" w:rsidP="00547BA9">
            <w:r>
              <w:t xml:space="preserve">Præsentation af forløb + brainstorm, </w:t>
            </w:r>
            <w:r w:rsidR="00764397">
              <w:t>opstart skrivning</w:t>
            </w:r>
          </w:p>
        </w:tc>
        <w:tc>
          <w:tcPr>
            <w:tcW w:w="3210" w:type="dxa"/>
          </w:tcPr>
          <w:p w14:paraId="4AC5A0D1" w14:textId="77777777" w:rsidR="00F676A6" w:rsidRDefault="003959E1" w:rsidP="00547BA9">
            <w:r>
              <w:t>De kan evt. vælge et af lærerens emner</w:t>
            </w:r>
          </w:p>
        </w:tc>
      </w:tr>
      <w:tr w:rsidR="00F676A6" w14:paraId="65D4FDBC" w14:textId="77777777" w:rsidTr="00547BA9">
        <w:tc>
          <w:tcPr>
            <w:tcW w:w="3209" w:type="dxa"/>
          </w:tcPr>
          <w:p w14:paraId="054FAAF7" w14:textId="77777777" w:rsidR="00F676A6" w:rsidRDefault="00F676A6" w:rsidP="00547BA9">
            <w:r>
              <w:t>2</w:t>
            </w:r>
          </w:p>
        </w:tc>
        <w:tc>
          <w:tcPr>
            <w:tcW w:w="3209" w:type="dxa"/>
          </w:tcPr>
          <w:p w14:paraId="5C5E759C" w14:textId="77777777" w:rsidR="00F676A6" w:rsidRDefault="00F676A6" w:rsidP="00547BA9">
            <w:r>
              <w:t>Manualen skrives</w:t>
            </w:r>
          </w:p>
        </w:tc>
        <w:tc>
          <w:tcPr>
            <w:tcW w:w="3210" w:type="dxa"/>
          </w:tcPr>
          <w:p w14:paraId="2ED2BE22" w14:textId="77777777" w:rsidR="00F676A6" w:rsidRDefault="00F676A6" w:rsidP="00547BA9">
            <w:r>
              <w:t>Emnet skal godkendes af underviseren</w:t>
            </w:r>
          </w:p>
        </w:tc>
      </w:tr>
      <w:tr w:rsidR="00F676A6" w14:paraId="142CE703" w14:textId="77777777" w:rsidTr="00547BA9">
        <w:tc>
          <w:tcPr>
            <w:tcW w:w="3209" w:type="dxa"/>
          </w:tcPr>
          <w:p w14:paraId="3716F7E7" w14:textId="77777777" w:rsidR="00F676A6" w:rsidRDefault="00F676A6" w:rsidP="00547BA9">
            <w:r>
              <w:t>3</w:t>
            </w:r>
          </w:p>
        </w:tc>
        <w:tc>
          <w:tcPr>
            <w:tcW w:w="3209" w:type="dxa"/>
          </w:tcPr>
          <w:p w14:paraId="07313442" w14:textId="77777777" w:rsidR="00F676A6" w:rsidRDefault="00F676A6" w:rsidP="00547BA9">
            <w:r>
              <w:t>Manual skrives + opstart af optagelse af video over samme emne</w:t>
            </w:r>
          </w:p>
        </w:tc>
        <w:tc>
          <w:tcPr>
            <w:tcW w:w="3210" w:type="dxa"/>
          </w:tcPr>
          <w:p w14:paraId="05AE8B91" w14:textId="77777777" w:rsidR="00F676A6" w:rsidRDefault="00F676A6" w:rsidP="00547BA9">
            <w:r>
              <w:t xml:space="preserve">Videoen optages i værksted med værkstedslærer tilstede. </w:t>
            </w:r>
          </w:p>
        </w:tc>
      </w:tr>
      <w:tr w:rsidR="00F676A6" w14:paraId="6D47A047" w14:textId="77777777" w:rsidTr="00547BA9">
        <w:tc>
          <w:tcPr>
            <w:tcW w:w="3209" w:type="dxa"/>
          </w:tcPr>
          <w:p w14:paraId="19A70D72" w14:textId="77777777" w:rsidR="00F676A6" w:rsidRDefault="00F676A6" w:rsidP="00547BA9">
            <w:r>
              <w:t>4</w:t>
            </w:r>
          </w:p>
        </w:tc>
        <w:tc>
          <w:tcPr>
            <w:tcW w:w="3209" w:type="dxa"/>
          </w:tcPr>
          <w:p w14:paraId="38BBA076" w14:textId="77777777" w:rsidR="00F676A6" w:rsidRDefault="00F676A6" w:rsidP="00547BA9">
            <w:r>
              <w:t>Optagelse og redigering af video</w:t>
            </w:r>
            <w:r w:rsidR="00764397">
              <w:t>.</w:t>
            </w:r>
          </w:p>
        </w:tc>
        <w:tc>
          <w:tcPr>
            <w:tcW w:w="3210" w:type="dxa"/>
          </w:tcPr>
          <w:p w14:paraId="1107A4BD" w14:textId="77777777" w:rsidR="00F676A6" w:rsidRDefault="003959E1" w:rsidP="00547BA9">
            <w:r>
              <w:t>Telefonerne benyttes + eleverne arbejder sammen i par under denne del af opgaven</w:t>
            </w:r>
          </w:p>
        </w:tc>
      </w:tr>
      <w:tr w:rsidR="00F676A6" w14:paraId="64351666" w14:textId="77777777" w:rsidTr="00547BA9">
        <w:tc>
          <w:tcPr>
            <w:tcW w:w="3209" w:type="dxa"/>
          </w:tcPr>
          <w:p w14:paraId="6FDCB7C8" w14:textId="77777777" w:rsidR="00F676A6" w:rsidRDefault="00F676A6" w:rsidP="00547BA9">
            <w:r>
              <w:lastRenderedPageBreak/>
              <w:t>5</w:t>
            </w:r>
          </w:p>
        </w:tc>
        <w:tc>
          <w:tcPr>
            <w:tcW w:w="3209" w:type="dxa"/>
          </w:tcPr>
          <w:p w14:paraId="01835465" w14:textId="77777777" w:rsidR="00F676A6" w:rsidRDefault="00764397" w:rsidP="00547BA9">
            <w:r>
              <w:t>Videoerne vises i plenum</w:t>
            </w:r>
          </w:p>
        </w:tc>
        <w:tc>
          <w:tcPr>
            <w:tcW w:w="3210" w:type="dxa"/>
          </w:tcPr>
          <w:p w14:paraId="264946FD" w14:textId="77777777" w:rsidR="00F676A6" w:rsidRDefault="003959E1" w:rsidP="00547BA9">
            <w:r>
              <w:t>Eleverne kommenterer hvad der kunne ændres og hvad er der godt</w:t>
            </w:r>
          </w:p>
        </w:tc>
      </w:tr>
    </w:tbl>
    <w:p w14:paraId="63A93F20" w14:textId="77777777" w:rsidR="00F676A6" w:rsidRDefault="00F676A6" w:rsidP="00F676A6"/>
    <w:p w14:paraId="6EE79EB7" w14:textId="77777777" w:rsidR="003959E1" w:rsidRDefault="003959E1" w:rsidP="00F676A6">
      <w:pPr>
        <w:rPr>
          <w:b/>
        </w:rPr>
      </w:pPr>
    </w:p>
    <w:p w14:paraId="46C0C87E" w14:textId="77777777" w:rsidR="00F676A6" w:rsidRPr="000F774E" w:rsidRDefault="00F676A6" w:rsidP="00F676A6">
      <w:pPr>
        <w:rPr>
          <w:b/>
        </w:rPr>
      </w:pPr>
      <w:r w:rsidRPr="000F774E">
        <w:rPr>
          <w:b/>
        </w:rPr>
        <w:t xml:space="preserve">Eksempler på emner i afprøvet klasse: </w:t>
      </w:r>
    </w:p>
    <w:p w14:paraId="6CD866E8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>Formål, funktion og udmåling af sekundær spænding.</w:t>
      </w:r>
    </w:p>
    <w:p w14:paraId="44F0CA04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>Formål funktion og Udmåling af hydrauliske bremser.</w:t>
      </w:r>
    </w:p>
    <w:p w14:paraId="6482DF7B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>Formål funktion og udmåling af styretøj.</w:t>
      </w:r>
    </w:p>
    <w:p w14:paraId="0BC45E55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 xml:space="preserve">Formål funktion og udmåling af </w:t>
      </w:r>
      <w:proofErr w:type="spellStart"/>
      <w:r w:rsidRPr="00764397">
        <w:t>ladeanlæg</w:t>
      </w:r>
      <w:proofErr w:type="spellEnd"/>
      <w:r w:rsidRPr="00764397">
        <w:t>.</w:t>
      </w:r>
    </w:p>
    <w:p w14:paraId="0763A4E5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 xml:space="preserve">HC grundjustering på alm.  4 gasmåler  </w:t>
      </w:r>
    </w:p>
    <w:p w14:paraId="14B999A5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>Kompositionsmåling +data</w:t>
      </w:r>
    </w:p>
    <w:p w14:paraId="2F48081D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>Lækagemåling+ instruktion</w:t>
      </w:r>
    </w:p>
    <w:p w14:paraId="796C0AB6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 xml:space="preserve">Olietryksmåling </w:t>
      </w:r>
    </w:p>
    <w:p w14:paraId="40E3E194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 xml:space="preserve">Dækapparat- </w:t>
      </w:r>
      <w:proofErr w:type="gramStart"/>
      <w:r w:rsidRPr="00764397">
        <w:t>afmontere</w:t>
      </w:r>
      <w:proofErr w:type="gramEnd"/>
      <w:r w:rsidRPr="00764397">
        <w:t xml:space="preserve"> klodserne </w:t>
      </w:r>
    </w:p>
    <w:p w14:paraId="0151AF2E" w14:textId="77777777" w:rsidR="00764397" w:rsidRPr="00764397" w:rsidRDefault="00764397" w:rsidP="00764397">
      <w:pPr>
        <w:numPr>
          <w:ilvl w:val="0"/>
          <w:numId w:val="1"/>
        </w:numPr>
        <w:spacing w:after="200" w:line="360" w:lineRule="auto"/>
        <w:contextualSpacing/>
      </w:pPr>
      <w:r w:rsidRPr="00764397">
        <w:t xml:space="preserve">4 </w:t>
      </w:r>
      <w:proofErr w:type="spellStart"/>
      <w:r w:rsidRPr="00764397">
        <w:t>Hjulsmåling</w:t>
      </w:r>
      <w:proofErr w:type="spellEnd"/>
      <w:r w:rsidRPr="00764397">
        <w:t xml:space="preserve"> – instruktion på eng</w:t>
      </w:r>
    </w:p>
    <w:p w14:paraId="35BA24F8" w14:textId="77777777" w:rsidR="00F676A6" w:rsidRPr="00AD2D46" w:rsidRDefault="00F676A6" w:rsidP="00F676A6">
      <w:pPr>
        <w:rPr>
          <w:lang w:val="en-US"/>
        </w:rPr>
      </w:pPr>
    </w:p>
    <w:p w14:paraId="41290CD8" w14:textId="77777777" w:rsidR="00F676A6" w:rsidRDefault="00F676A6" w:rsidP="00F676A6">
      <w:pPr>
        <w:rPr>
          <w:b/>
        </w:rPr>
      </w:pPr>
      <w:r>
        <w:rPr>
          <w:b/>
        </w:rPr>
        <w:t>Eventuelle justeringer og tilpasninger:</w:t>
      </w:r>
    </w:p>
    <w:p w14:paraId="5EDE9C19" w14:textId="77777777" w:rsidR="00FE6C11" w:rsidRDefault="00F676A6">
      <w:r>
        <w:t>Forløbet kan tilpasse</w:t>
      </w:r>
      <w:r w:rsidR="00764397">
        <w:t xml:space="preserve">s med mere eller mindre tid, alt efter kravene til emnerne og videoerne. </w:t>
      </w:r>
    </w:p>
    <w:sectPr w:rsidR="00FE6C11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A55C" w14:textId="77777777" w:rsidR="008F1DBC" w:rsidRDefault="008F1DBC" w:rsidP="003959E1">
      <w:pPr>
        <w:spacing w:after="0" w:line="240" w:lineRule="auto"/>
      </w:pPr>
      <w:r>
        <w:separator/>
      </w:r>
    </w:p>
  </w:endnote>
  <w:endnote w:type="continuationSeparator" w:id="0">
    <w:p w14:paraId="3F973D71" w14:textId="77777777" w:rsidR="008F1DBC" w:rsidRDefault="008F1DBC" w:rsidP="0039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791486"/>
      <w:docPartObj>
        <w:docPartGallery w:val="Page Numbers (Bottom of Page)"/>
        <w:docPartUnique/>
      </w:docPartObj>
    </w:sdtPr>
    <w:sdtContent>
      <w:p w14:paraId="0B9BB9C5" w14:textId="77777777" w:rsidR="003959E1" w:rsidRDefault="003959E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25F0E" w14:textId="77777777" w:rsidR="003959E1" w:rsidRDefault="003959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4C7D" w14:textId="77777777" w:rsidR="008F1DBC" w:rsidRDefault="008F1DBC" w:rsidP="003959E1">
      <w:pPr>
        <w:spacing w:after="0" w:line="240" w:lineRule="auto"/>
      </w:pPr>
      <w:r>
        <w:separator/>
      </w:r>
    </w:p>
  </w:footnote>
  <w:footnote w:type="continuationSeparator" w:id="0">
    <w:p w14:paraId="13F50ED1" w14:textId="77777777" w:rsidR="008F1DBC" w:rsidRDefault="008F1DBC" w:rsidP="0039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FCC"/>
    <w:multiLevelType w:val="hybridMultilevel"/>
    <w:tmpl w:val="6E3A1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3744"/>
    <w:multiLevelType w:val="hybridMultilevel"/>
    <w:tmpl w:val="E494C1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151D8"/>
    <w:multiLevelType w:val="hybridMultilevel"/>
    <w:tmpl w:val="3D9CD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40691"/>
    <w:multiLevelType w:val="hybridMultilevel"/>
    <w:tmpl w:val="E9E8FC8E"/>
    <w:lvl w:ilvl="0" w:tplc="13BA2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1408">
    <w:abstractNumId w:val="2"/>
  </w:num>
  <w:num w:numId="2" w16cid:durableId="210851682">
    <w:abstractNumId w:val="3"/>
  </w:num>
  <w:num w:numId="3" w16cid:durableId="1067150480">
    <w:abstractNumId w:val="0"/>
  </w:num>
  <w:num w:numId="4" w16cid:durableId="12495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A6"/>
    <w:rsid w:val="003959E1"/>
    <w:rsid w:val="005A3905"/>
    <w:rsid w:val="00764397"/>
    <w:rsid w:val="008F1DBC"/>
    <w:rsid w:val="009B6545"/>
    <w:rsid w:val="00B504C4"/>
    <w:rsid w:val="00C47309"/>
    <w:rsid w:val="00F6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24AA"/>
  <w15:chartTrackingRefBased/>
  <w15:docId w15:val="{25476342-881C-4F6F-BC6B-7A04BF7A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6A6"/>
  </w:style>
  <w:style w:type="paragraph" w:styleId="Overskrift1">
    <w:name w:val="heading 1"/>
    <w:basedOn w:val="Normal"/>
    <w:next w:val="Normal"/>
    <w:link w:val="Overskrift1Tegn"/>
    <w:uiPriority w:val="9"/>
    <w:qFormat/>
    <w:rsid w:val="00F67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7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76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76A6"/>
    <w:rPr>
      <w:rFonts w:eastAsiaTheme="minorEastAsia"/>
      <w:color w:val="5A5A5A" w:themeColor="text1" w:themeTint="A5"/>
      <w:spacing w:val="15"/>
    </w:rPr>
  </w:style>
  <w:style w:type="table" w:styleId="Tabel-Gitter">
    <w:name w:val="Table Grid"/>
    <w:basedOn w:val="Tabel-Normal"/>
    <w:uiPriority w:val="39"/>
    <w:rsid w:val="00F6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95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959E1"/>
  </w:style>
  <w:style w:type="paragraph" w:styleId="Sidefod">
    <w:name w:val="footer"/>
    <w:basedOn w:val="Normal"/>
    <w:link w:val="SidefodTegn"/>
    <w:uiPriority w:val="99"/>
    <w:unhideWhenUsed/>
    <w:rsid w:val="00395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9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F161CEC9C8948A16BEBC69479DA42" ma:contentTypeVersion="17" ma:contentTypeDescription="Create a new document." ma:contentTypeScope="" ma:versionID="5149e911bd935a8a4381b1cb49d896e2">
  <xsd:schema xmlns:xsd="http://www.w3.org/2001/XMLSchema" xmlns:xs="http://www.w3.org/2001/XMLSchema" xmlns:p="http://schemas.microsoft.com/office/2006/metadata/properties" xmlns:ns1="http://schemas.microsoft.com/sharepoint/v3" xmlns:ns3="204dadf0-1db9-43b0-b100-df1e1cb50710" xmlns:ns4="35fd3aaf-e4d1-473d-8843-9a3e739de811" targetNamespace="http://schemas.microsoft.com/office/2006/metadata/properties" ma:root="true" ma:fieldsID="902a94f73c47bd16c7d500ee509fb43d" ns1:_="" ns3:_="" ns4:_="">
    <xsd:import namespace="http://schemas.microsoft.com/sharepoint/v3"/>
    <xsd:import namespace="204dadf0-1db9-43b0-b100-df1e1cb50710"/>
    <xsd:import namespace="35fd3aaf-e4d1-473d-8843-9a3e739de8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dadf0-1db9-43b0-b100-df1e1cb50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3aaf-e4d1-473d-8843-9a3e739de81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04dadf0-1db9-43b0-b100-df1e1cb5071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4CFA3B-D3B1-4DCB-B2BB-928C5C249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DF9E2-2AB1-4A71-85BD-875FE7648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dadf0-1db9-43b0-b100-df1e1cb50710"/>
    <ds:schemaRef ds:uri="35fd3aaf-e4d1-473d-8843-9a3e739de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8C74-F4CE-42FB-89A2-4D30435035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dadf0-1db9-43b0-b100-df1e1cb50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Filholm</dc:creator>
  <cp:keywords/>
  <dc:description/>
  <cp:lastModifiedBy>Elsebeth Gabel Austin</cp:lastModifiedBy>
  <cp:revision>2</cp:revision>
  <dcterms:created xsi:type="dcterms:W3CDTF">2023-03-24T15:55:00Z</dcterms:created>
  <dcterms:modified xsi:type="dcterms:W3CDTF">2023-03-24T15:55:00Z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0x010100D3EF161CEC9C8948A16BEBC69479DA42</vt:lpwstr>
  </property>
</Properties>
</file>